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F8D5" w14:textId="77777777" w:rsidR="00F2752A" w:rsidRPr="00F2752A" w:rsidRDefault="00F2752A" w:rsidP="00F2752A">
      <w:pPr>
        <w:shd w:val="clear" w:color="auto" w:fill="F9F9F9"/>
        <w:spacing w:after="0" w:line="240" w:lineRule="auto"/>
        <w:outlineLvl w:val="0"/>
        <w:rPr>
          <w:rFonts w:ascii="Roboto" w:eastAsia="Times New Roman" w:hAnsi="Roboto" w:cs="Times New Roman"/>
          <w:kern w:val="36"/>
          <w:sz w:val="48"/>
          <w:szCs w:val="48"/>
          <w:lang w:eastAsia="de-DE"/>
        </w:rPr>
      </w:pPr>
      <w:r w:rsidRPr="00F2752A">
        <w:rPr>
          <w:rFonts w:ascii="Roboto" w:eastAsia="Times New Roman" w:hAnsi="Roboto" w:cs="Times New Roman"/>
          <w:kern w:val="36"/>
          <w:sz w:val="48"/>
          <w:szCs w:val="48"/>
          <w:lang w:eastAsia="de-DE"/>
        </w:rPr>
        <w:t>Salon der Kinderrechte I Folge 23: "Das Gesundheitssystem benachteiligt Kinder"</w:t>
      </w:r>
    </w:p>
    <w:p w14:paraId="7B2BDBF1" w14:textId="77777777" w:rsidR="00F2752A" w:rsidRDefault="00F2752A"/>
    <w:p w14:paraId="5CA1A136" w14:textId="77777777" w:rsidR="00F2752A" w:rsidRDefault="00F2752A">
      <w:pPr>
        <w:rPr>
          <w:rFonts w:ascii="Roboto" w:hAnsi="Roboto"/>
          <w:color w:val="030303"/>
          <w:sz w:val="21"/>
          <w:szCs w:val="21"/>
          <w:shd w:val="clear" w:color="auto" w:fill="F9F9F9"/>
        </w:rPr>
      </w:pPr>
      <w:r>
        <w:rPr>
          <w:rFonts w:ascii="Roboto" w:hAnsi="Roboto"/>
          <w:color w:val="030303"/>
          <w:sz w:val="21"/>
          <w:szCs w:val="21"/>
          <w:shd w:val="clear" w:color="auto" w:fill="F9F9F9"/>
        </w:rPr>
        <w:t>Kinderschutzbund- Bundesvorstandsmitglied Joachim Türk</w:t>
      </w:r>
    </w:p>
    <w:p w14:paraId="3FB28DC7" w14:textId="77777777" w:rsidR="00F2752A" w:rsidRDefault="00F2752A">
      <w:pPr>
        <w:rPr>
          <w:rFonts w:ascii="Roboto" w:hAnsi="Roboto"/>
          <w:color w:val="030303"/>
          <w:sz w:val="21"/>
          <w:szCs w:val="21"/>
          <w:shd w:val="clear" w:color="auto" w:fill="F9F9F9"/>
        </w:rPr>
      </w:pPr>
    </w:p>
    <w:p w14:paraId="3FF5DA1E" w14:textId="77777777" w:rsidR="00F2752A" w:rsidRDefault="00F2752A">
      <w:pPr>
        <w:rPr>
          <w:rFonts w:ascii="Roboto" w:hAnsi="Roboto"/>
          <w:color w:val="030303"/>
          <w:sz w:val="21"/>
          <w:szCs w:val="21"/>
          <w:shd w:val="clear" w:color="auto" w:fill="F9F9F9"/>
        </w:rPr>
      </w:pPr>
      <w:r>
        <w:rPr>
          <w:rFonts w:ascii="Roboto" w:hAnsi="Roboto"/>
          <w:color w:val="030303"/>
          <w:sz w:val="21"/>
          <w:szCs w:val="21"/>
          <w:shd w:val="clear" w:color="auto" w:fill="F9F9F9"/>
        </w:rPr>
        <w:t xml:space="preserve">Prof. Dr. Berthold </w:t>
      </w:r>
      <w:proofErr w:type="spellStart"/>
      <w:r>
        <w:rPr>
          <w:rFonts w:ascii="Roboto" w:hAnsi="Roboto"/>
          <w:color w:val="030303"/>
          <w:sz w:val="21"/>
          <w:szCs w:val="21"/>
          <w:shd w:val="clear" w:color="auto" w:fill="F9F9F9"/>
        </w:rPr>
        <w:t>Koletzko</w:t>
      </w:r>
      <w:proofErr w:type="spellEnd"/>
      <w:r>
        <w:rPr>
          <w:rFonts w:ascii="Roboto" w:hAnsi="Roboto"/>
          <w:color w:val="030303"/>
          <w:sz w:val="21"/>
          <w:szCs w:val="21"/>
          <w:shd w:val="clear" w:color="auto" w:fill="F9F9F9"/>
        </w:rPr>
        <w:t xml:space="preserve">, Kinder- und Jugendarzt am </w:t>
      </w:r>
      <w:proofErr w:type="spellStart"/>
      <w:r>
        <w:rPr>
          <w:rFonts w:ascii="Roboto" w:hAnsi="Roboto"/>
          <w:color w:val="030303"/>
          <w:sz w:val="21"/>
          <w:szCs w:val="21"/>
          <w:shd w:val="clear" w:color="auto" w:fill="F9F9F9"/>
        </w:rPr>
        <w:t>Haunerschen</w:t>
      </w:r>
      <w:proofErr w:type="spellEnd"/>
      <w:r>
        <w:rPr>
          <w:rFonts w:ascii="Roboto" w:hAnsi="Roboto"/>
          <w:color w:val="030303"/>
          <w:sz w:val="21"/>
          <w:szCs w:val="21"/>
          <w:shd w:val="clear" w:color="auto" w:fill="F9F9F9"/>
        </w:rPr>
        <w:t xml:space="preserve"> Kinderspital der Universität München und Vorsitzender der Stiftung Kindergesundheit,</w:t>
      </w:r>
    </w:p>
    <w:p w14:paraId="55BD8E09" w14:textId="77777777" w:rsidR="00F2752A" w:rsidRDefault="00513B18">
      <w:pPr>
        <w:rPr>
          <w:rFonts w:ascii="Roboto" w:hAnsi="Roboto"/>
          <w:color w:val="030303"/>
          <w:sz w:val="21"/>
          <w:szCs w:val="21"/>
          <w:shd w:val="clear" w:color="auto" w:fill="F9F9F9"/>
        </w:rPr>
      </w:pPr>
      <w:r>
        <w:rPr>
          <w:rFonts w:ascii="Roboto" w:hAnsi="Roboto"/>
          <w:color w:val="030303"/>
          <w:sz w:val="21"/>
          <w:szCs w:val="21"/>
          <w:shd w:val="clear" w:color="auto" w:fill="F9F9F9"/>
        </w:rPr>
        <w:t>Ob Berlin oder München, es trifft auf beide Städte zu.</w:t>
      </w:r>
    </w:p>
    <w:p w14:paraId="63FEC0A4" w14:textId="77777777" w:rsidR="00513B18" w:rsidRDefault="00513B18">
      <w:pPr>
        <w:rPr>
          <w:rFonts w:ascii="Roboto" w:hAnsi="Roboto"/>
          <w:color w:val="030303"/>
          <w:sz w:val="21"/>
          <w:szCs w:val="21"/>
          <w:shd w:val="clear" w:color="auto" w:fill="F9F9F9"/>
        </w:rPr>
      </w:pPr>
      <w:r>
        <w:rPr>
          <w:rFonts w:ascii="Roboto" w:hAnsi="Roboto"/>
          <w:color w:val="030303"/>
          <w:sz w:val="21"/>
          <w:szCs w:val="21"/>
          <w:shd w:val="clear" w:color="auto" w:fill="F9F9F9"/>
        </w:rPr>
        <w:t>„München ist eine Reiche Stadt, aber trotzdem versorgen wir unsere Kinder nicht angemessen (07:28)</w:t>
      </w:r>
    </w:p>
    <w:p w14:paraId="3F313775" w14:textId="77777777" w:rsidR="00513B18" w:rsidRDefault="00513B18">
      <w:pPr>
        <w:rPr>
          <w:rFonts w:ascii="Roboto" w:hAnsi="Roboto"/>
          <w:color w:val="030303"/>
          <w:sz w:val="21"/>
          <w:szCs w:val="21"/>
          <w:shd w:val="clear" w:color="auto" w:fill="F9F9F9"/>
        </w:rPr>
      </w:pPr>
    </w:p>
    <w:p w14:paraId="5E296236" w14:textId="77777777" w:rsidR="00513B18" w:rsidRDefault="00513B18">
      <w:pPr>
        <w:rPr>
          <w:rFonts w:ascii="Roboto" w:hAnsi="Roboto"/>
          <w:color w:val="030303"/>
          <w:sz w:val="21"/>
          <w:szCs w:val="21"/>
          <w:shd w:val="clear" w:color="auto" w:fill="F9F9F9"/>
        </w:rPr>
      </w:pPr>
      <w:r>
        <w:rPr>
          <w:rFonts w:ascii="Roboto" w:hAnsi="Roboto"/>
          <w:color w:val="030303"/>
          <w:sz w:val="21"/>
          <w:szCs w:val="21"/>
          <w:shd w:val="clear" w:color="auto" w:fill="F9F9F9"/>
        </w:rPr>
        <w:t xml:space="preserve">RSV-Infektions-Welle jedes Jahr, kleine </w:t>
      </w:r>
      <w:proofErr w:type="spellStart"/>
      <w:r>
        <w:rPr>
          <w:rFonts w:ascii="Roboto" w:hAnsi="Roboto"/>
          <w:color w:val="030303"/>
          <w:sz w:val="21"/>
          <w:szCs w:val="21"/>
          <w:shd w:val="clear" w:color="auto" w:fill="F9F9F9"/>
        </w:rPr>
        <w:t>Atemswege</w:t>
      </w:r>
      <w:proofErr w:type="spellEnd"/>
      <w:r>
        <w:rPr>
          <w:rFonts w:ascii="Roboto" w:hAnsi="Roboto"/>
          <w:color w:val="030303"/>
          <w:sz w:val="21"/>
          <w:szCs w:val="21"/>
          <w:shd w:val="clear" w:color="auto" w:fill="F9F9F9"/>
        </w:rPr>
        <w:t xml:space="preserve"> entzünden sich, kann lebensbedrohlich werden, eine Atemhilfe wird benötigt.</w:t>
      </w:r>
    </w:p>
    <w:p w14:paraId="74A9A23B" w14:textId="77777777" w:rsidR="00513B18" w:rsidRDefault="00513B18">
      <w:pPr>
        <w:rPr>
          <w:rFonts w:ascii="Roboto" w:hAnsi="Roboto"/>
          <w:color w:val="030303"/>
          <w:sz w:val="21"/>
          <w:szCs w:val="21"/>
          <w:shd w:val="clear" w:color="auto" w:fill="F9F9F9"/>
        </w:rPr>
      </w:pPr>
      <w:r>
        <w:rPr>
          <w:rFonts w:ascii="Roboto" w:hAnsi="Roboto"/>
          <w:color w:val="030303"/>
          <w:sz w:val="21"/>
          <w:szCs w:val="21"/>
          <w:shd w:val="clear" w:color="auto" w:fill="F9F9F9"/>
        </w:rPr>
        <w:t>Beispiel Zwillinge, mussten mit Notarztwagen in verschiedene Kliniken außerhalb Münchens gebracht werden, stundenlanges Telefonieren. Transport im Notarztwagen in lebensbedrohlichen Situation.</w:t>
      </w:r>
    </w:p>
    <w:p w14:paraId="2AC1B1DD" w14:textId="77777777" w:rsidR="00871229" w:rsidRDefault="00871229">
      <w:pPr>
        <w:rPr>
          <w:rFonts w:ascii="Roboto" w:hAnsi="Roboto"/>
          <w:color w:val="030303"/>
          <w:sz w:val="21"/>
          <w:szCs w:val="21"/>
          <w:shd w:val="clear" w:color="auto" w:fill="F9F9F9"/>
        </w:rPr>
      </w:pPr>
      <w:r>
        <w:rPr>
          <w:rFonts w:ascii="Roboto" w:hAnsi="Roboto"/>
          <w:color w:val="030303"/>
          <w:sz w:val="21"/>
          <w:szCs w:val="21"/>
          <w:shd w:val="clear" w:color="auto" w:fill="F9F9F9"/>
        </w:rPr>
        <w:t>Das ist keine Ausnahmesituation, sondern im Winterhalbjahr die Regel.</w:t>
      </w:r>
    </w:p>
    <w:p w14:paraId="63D12BA6" w14:textId="77777777" w:rsidR="00871229" w:rsidRDefault="00871229">
      <w:pPr>
        <w:rPr>
          <w:rFonts w:ascii="Roboto" w:hAnsi="Roboto"/>
          <w:color w:val="030303"/>
          <w:sz w:val="21"/>
          <w:szCs w:val="21"/>
          <w:shd w:val="clear" w:color="auto" w:fill="F9F9F9"/>
        </w:rPr>
      </w:pPr>
      <w:r>
        <w:rPr>
          <w:rFonts w:ascii="Roboto" w:hAnsi="Roboto"/>
          <w:color w:val="030303"/>
          <w:sz w:val="21"/>
          <w:szCs w:val="21"/>
          <w:shd w:val="clear" w:color="auto" w:fill="F9F9F9"/>
        </w:rPr>
        <w:t>Zitat 10:10 „UN-Kinderrechtskonvention“…“und das erfüllen wir in Deutschland nicht“</w:t>
      </w:r>
    </w:p>
    <w:p w14:paraId="6A845A44" w14:textId="77777777" w:rsidR="00871229" w:rsidRDefault="00871229">
      <w:pPr>
        <w:rPr>
          <w:rFonts w:ascii="Roboto" w:hAnsi="Roboto"/>
          <w:color w:val="030303"/>
          <w:sz w:val="21"/>
          <w:szCs w:val="21"/>
          <w:shd w:val="clear" w:color="auto" w:fill="F9F9F9"/>
        </w:rPr>
      </w:pPr>
      <w:r>
        <w:rPr>
          <w:rFonts w:ascii="Roboto" w:hAnsi="Roboto"/>
          <w:color w:val="030303"/>
          <w:sz w:val="21"/>
          <w:szCs w:val="21"/>
          <w:shd w:val="clear" w:color="auto" w:fill="F9F9F9"/>
        </w:rPr>
        <w:t>Wie ist das möglich, ist doch unglaublich viel Geld im System?</w:t>
      </w:r>
    </w:p>
    <w:p w14:paraId="7287D02C" w14:textId="77777777" w:rsidR="00871229" w:rsidRDefault="00871229">
      <w:pPr>
        <w:rPr>
          <w:rFonts w:ascii="Roboto" w:hAnsi="Roboto"/>
          <w:color w:val="030303"/>
          <w:sz w:val="21"/>
          <w:szCs w:val="21"/>
          <w:shd w:val="clear" w:color="auto" w:fill="F9F9F9"/>
        </w:rPr>
      </w:pPr>
      <w:r>
        <w:rPr>
          <w:rFonts w:ascii="Roboto" w:hAnsi="Roboto"/>
          <w:color w:val="030303"/>
          <w:sz w:val="21"/>
          <w:szCs w:val="21"/>
          <w:shd w:val="clear" w:color="auto" w:fill="F9F9F9"/>
        </w:rPr>
        <w:t>Die Kinder und Jugendmedizin hat daran nur einen kleinen Anteil. Nur ein kleiner Prozentsatz der Gesamtausgaben.</w:t>
      </w:r>
    </w:p>
    <w:p w14:paraId="5F4A1048" w14:textId="77777777" w:rsidR="00871229" w:rsidRDefault="00871229">
      <w:pPr>
        <w:rPr>
          <w:rFonts w:ascii="Roboto" w:hAnsi="Roboto"/>
          <w:color w:val="030303"/>
          <w:sz w:val="21"/>
          <w:szCs w:val="21"/>
          <w:shd w:val="clear" w:color="auto" w:fill="F9F9F9"/>
        </w:rPr>
      </w:pPr>
      <w:r>
        <w:rPr>
          <w:rFonts w:ascii="Roboto" w:hAnsi="Roboto"/>
          <w:color w:val="030303"/>
          <w:sz w:val="21"/>
          <w:szCs w:val="21"/>
          <w:shd w:val="clear" w:color="auto" w:fill="F9F9F9"/>
        </w:rPr>
        <w:t>Fallpauschalen wurden 2003 eingeführt. Die gleiche Fallpauschale wird z.B. bei einer Lungenentzündung bei einem Erwachsenem und einem Kind gezahlt. Bei einem dreijährigen ist ein viel höherer Personal- und Zeitaufwand. Etwa 30 Prozent mehr Personal- und Zeitaufwand wird für die Betreuung der Kinder</w:t>
      </w:r>
      <w:r w:rsidR="004C0B03">
        <w:rPr>
          <w:rFonts w:ascii="Roboto" w:hAnsi="Roboto"/>
          <w:color w:val="030303"/>
          <w:sz w:val="21"/>
          <w:szCs w:val="21"/>
          <w:shd w:val="clear" w:color="auto" w:fill="F9F9F9"/>
        </w:rPr>
        <w:t xml:space="preserve"> als von Erwachsenen.</w:t>
      </w:r>
    </w:p>
    <w:p w14:paraId="375F945D" w14:textId="77777777" w:rsidR="004C0B03" w:rsidRDefault="004C0B03">
      <w:pPr>
        <w:rPr>
          <w:rFonts w:ascii="Roboto" w:hAnsi="Roboto"/>
          <w:color w:val="030303"/>
          <w:sz w:val="21"/>
          <w:szCs w:val="21"/>
          <w:shd w:val="clear" w:color="auto" w:fill="F9F9F9"/>
        </w:rPr>
      </w:pPr>
      <w:r>
        <w:rPr>
          <w:rFonts w:ascii="Roboto" w:hAnsi="Roboto"/>
          <w:color w:val="030303"/>
          <w:sz w:val="21"/>
          <w:szCs w:val="21"/>
          <w:shd w:val="clear" w:color="auto" w:fill="F9F9F9"/>
        </w:rPr>
        <w:t>Hinzu kommen höhere Vorhaltungskosten (13:00)</w:t>
      </w:r>
      <w:r w:rsidR="003C0053">
        <w:rPr>
          <w:rFonts w:ascii="Roboto" w:hAnsi="Roboto"/>
          <w:color w:val="030303"/>
          <w:sz w:val="21"/>
          <w:szCs w:val="21"/>
          <w:shd w:val="clear" w:color="auto" w:fill="F9F9F9"/>
        </w:rPr>
        <w:t xml:space="preserve"> für Notfälle und nichtplanbares</w:t>
      </w:r>
    </w:p>
    <w:p w14:paraId="68CB9770" w14:textId="77777777" w:rsidR="003C0053" w:rsidRDefault="003C0053">
      <w:pPr>
        <w:rPr>
          <w:rFonts w:ascii="Roboto" w:hAnsi="Roboto"/>
          <w:color w:val="030303"/>
          <w:sz w:val="21"/>
          <w:szCs w:val="21"/>
          <w:shd w:val="clear" w:color="auto" w:fill="F9F9F9"/>
        </w:rPr>
      </w:pPr>
      <w:r>
        <w:rPr>
          <w:rFonts w:ascii="Roboto" w:hAnsi="Roboto"/>
          <w:color w:val="030303"/>
          <w:sz w:val="21"/>
          <w:szCs w:val="21"/>
          <w:shd w:val="clear" w:color="auto" w:fill="F9F9F9"/>
        </w:rPr>
        <w:t xml:space="preserve">15:41 „Das ist genauso als würden Sie die Feuerwehr nur </w:t>
      </w:r>
      <w:proofErr w:type="gramStart"/>
      <w:r>
        <w:rPr>
          <w:rFonts w:ascii="Roboto" w:hAnsi="Roboto"/>
          <w:color w:val="030303"/>
          <w:sz w:val="21"/>
          <w:szCs w:val="21"/>
          <w:shd w:val="clear" w:color="auto" w:fill="F9F9F9"/>
        </w:rPr>
        <w:t>bezahlen</w:t>
      </w:r>
      <w:proofErr w:type="gramEnd"/>
      <w:r>
        <w:rPr>
          <w:rFonts w:ascii="Roboto" w:hAnsi="Roboto"/>
          <w:color w:val="030303"/>
          <w:sz w:val="21"/>
          <w:szCs w:val="21"/>
          <w:shd w:val="clear" w:color="auto" w:fill="F9F9F9"/>
        </w:rPr>
        <w:t xml:space="preserve"> wenn es brennt, dann gäbe es keine Feuerwehr“)</w:t>
      </w:r>
    </w:p>
    <w:p w14:paraId="657D93DA" w14:textId="77777777" w:rsidR="00871229" w:rsidRDefault="003C0053">
      <w:pPr>
        <w:rPr>
          <w:rFonts w:ascii="Roboto" w:hAnsi="Roboto"/>
          <w:color w:val="030303"/>
          <w:sz w:val="21"/>
          <w:szCs w:val="21"/>
          <w:shd w:val="clear" w:color="auto" w:fill="F9F9F9"/>
        </w:rPr>
      </w:pPr>
      <w:commentRangeStart w:id="0"/>
      <w:r>
        <w:rPr>
          <w:rFonts w:ascii="Roboto" w:hAnsi="Roboto"/>
          <w:color w:val="030303"/>
          <w:sz w:val="21"/>
          <w:szCs w:val="21"/>
          <w:shd w:val="clear" w:color="auto" w:fill="F9F9F9"/>
        </w:rPr>
        <w:t>Seit der Wiedervereinigung eine große Anzahl an Krankenhausbetten verloren, 20 Prozent der Kinderabteilungenverloren, mehr als 40 Prozent der Krankenhausbetten für Kinder, aber gleichzeitig ein Anstieg der Behandlungen von Kindern</w:t>
      </w:r>
      <w:commentRangeEnd w:id="0"/>
      <w:r>
        <w:rPr>
          <w:rStyle w:val="Kommentarzeichen"/>
        </w:rPr>
        <w:commentReference w:id="0"/>
      </w:r>
    </w:p>
    <w:p w14:paraId="1D9E0F2E" w14:textId="77777777" w:rsidR="00871229" w:rsidRDefault="00871229">
      <w:pPr>
        <w:rPr>
          <w:rFonts w:ascii="Roboto" w:hAnsi="Roboto"/>
          <w:color w:val="030303"/>
          <w:sz w:val="21"/>
          <w:szCs w:val="21"/>
          <w:shd w:val="clear" w:color="auto" w:fill="F9F9F9"/>
        </w:rPr>
      </w:pPr>
    </w:p>
    <w:p w14:paraId="53B90A49" w14:textId="77777777" w:rsidR="00871229" w:rsidRDefault="00871229">
      <w:pPr>
        <w:rPr>
          <w:rFonts w:ascii="Roboto" w:hAnsi="Roboto"/>
          <w:color w:val="030303"/>
          <w:sz w:val="21"/>
          <w:szCs w:val="21"/>
          <w:shd w:val="clear" w:color="auto" w:fill="F9F9F9"/>
        </w:rPr>
      </w:pPr>
      <w:r>
        <w:rPr>
          <w:rFonts w:ascii="Roboto" w:hAnsi="Roboto"/>
          <w:color w:val="030303"/>
          <w:sz w:val="21"/>
          <w:szCs w:val="21"/>
          <w:shd w:val="clear" w:color="auto" w:fill="F9F9F9"/>
        </w:rPr>
        <w:t xml:space="preserve">Deutschland ist das einzige Land auf der Welt, </w:t>
      </w:r>
      <w:proofErr w:type="gramStart"/>
      <w:r>
        <w:rPr>
          <w:rFonts w:ascii="Roboto" w:hAnsi="Roboto"/>
          <w:color w:val="030303"/>
          <w:sz w:val="21"/>
          <w:szCs w:val="21"/>
          <w:shd w:val="clear" w:color="auto" w:fill="F9F9F9"/>
        </w:rPr>
        <w:t>das</w:t>
      </w:r>
      <w:proofErr w:type="gramEnd"/>
      <w:r>
        <w:rPr>
          <w:rFonts w:ascii="Roboto" w:hAnsi="Roboto"/>
          <w:color w:val="030303"/>
          <w:sz w:val="21"/>
          <w:szCs w:val="21"/>
          <w:shd w:val="clear" w:color="auto" w:fill="F9F9F9"/>
        </w:rPr>
        <w:t xml:space="preserve"> die Fallpauschalen so anwendet, dass es keinen Puffer für die Kinder- und Jugendmedizin gibt (12:00)</w:t>
      </w:r>
    </w:p>
    <w:p w14:paraId="7CCC83A8" w14:textId="77777777" w:rsidR="00F2752A" w:rsidRDefault="00F2752A">
      <w:pPr>
        <w:rPr>
          <w:rFonts w:ascii="Roboto" w:hAnsi="Roboto"/>
          <w:color w:val="030303"/>
          <w:sz w:val="21"/>
          <w:szCs w:val="21"/>
          <w:shd w:val="clear" w:color="auto" w:fill="F9F9F9"/>
        </w:rPr>
      </w:pPr>
      <w:r>
        <w:rPr>
          <w:rFonts w:ascii="Roboto" w:hAnsi="Roboto"/>
          <w:color w:val="030303"/>
          <w:sz w:val="21"/>
          <w:szCs w:val="21"/>
          <w:shd w:val="clear" w:color="auto" w:fill="F9F9F9"/>
        </w:rPr>
        <w:t xml:space="preserve">Birgit </w:t>
      </w:r>
      <w:proofErr w:type="spellStart"/>
      <w:r>
        <w:rPr>
          <w:rFonts w:ascii="Roboto" w:hAnsi="Roboto"/>
          <w:color w:val="030303"/>
          <w:sz w:val="21"/>
          <w:szCs w:val="21"/>
          <w:shd w:val="clear" w:color="auto" w:fill="F9F9F9"/>
        </w:rPr>
        <w:t>Pammé</w:t>
      </w:r>
      <w:proofErr w:type="spellEnd"/>
      <w:r>
        <w:rPr>
          <w:rFonts w:ascii="Roboto" w:hAnsi="Roboto"/>
          <w:color w:val="030303"/>
          <w:sz w:val="21"/>
          <w:szCs w:val="21"/>
          <w:shd w:val="clear" w:color="auto" w:fill="F9F9F9"/>
        </w:rPr>
        <w:t>, Fachbereichsleitung Kindesentwicklung am Therapiezentrum des Kinderschutzbundes Essen</w:t>
      </w:r>
    </w:p>
    <w:p w14:paraId="4CE3CEDF" w14:textId="77777777" w:rsidR="00F2752A" w:rsidRDefault="00F2752A">
      <w:pPr>
        <w:rPr>
          <w:rFonts w:ascii="Roboto" w:hAnsi="Roboto"/>
          <w:color w:val="030303"/>
          <w:sz w:val="21"/>
          <w:szCs w:val="21"/>
          <w:shd w:val="clear" w:color="auto" w:fill="F9F9F9"/>
        </w:rPr>
      </w:pPr>
    </w:p>
    <w:p w14:paraId="5A84312E" w14:textId="77777777" w:rsidR="00F2752A" w:rsidRDefault="004304EC">
      <w:r>
        <w:lastRenderedPageBreak/>
        <w:t>Umstellung bei den Pflegeberufen (</w:t>
      </w:r>
      <w:proofErr w:type="spellStart"/>
      <w:r>
        <w:t>generalistische</w:t>
      </w:r>
      <w:proofErr w:type="spellEnd"/>
      <w:r>
        <w:t xml:space="preserve"> Ausbildung) alle Kranken- und Altenpflegekräfte werden gemeinsam ausgebildet, d.h. </w:t>
      </w:r>
      <w:proofErr w:type="spellStart"/>
      <w:r>
        <w:t>das</w:t>
      </w:r>
      <w:proofErr w:type="spellEnd"/>
      <w:r>
        <w:t xml:space="preserve"> die Ausbildung in der Kinderpflege sehr kurz ausfällt (für die Kinderkrankenpflege braucht man ein weiteres Jahr, ohne mehr Verdienstmöglichkeit zu haben, kein Anreiz). Es macht einen Unterschied, ob man einen schwerkranken alten Menschen oder ein schwerkrankes Neugeborenes versorgt.</w:t>
      </w:r>
    </w:p>
    <w:p w14:paraId="1C5F8855" w14:textId="77777777" w:rsidR="004304EC" w:rsidRDefault="004304EC">
      <w:r>
        <w:t>17 Prozent der Bevölkerung sind Kinder</w:t>
      </w:r>
    </w:p>
    <w:p w14:paraId="17FDD775" w14:textId="77777777" w:rsidR="00F2752A" w:rsidRDefault="00F2752A"/>
    <w:p w14:paraId="003F6E49" w14:textId="77777777" w:rsidR="00F2752A" w:rsidRDefault="004304EC">
      <w:proofErr w:type="spellStart"/>
      <w:r w:rsidRPr="00EE6E90">
        <w:rPr>
          <w:color w:val="000000" w:themeColor="text1"/>
          <w:highlight w:val="red"/>
        </w:rPr>
        <w:t>Unicef</w:t>
      </w:r>
      <w:proofErr w:type="spellEnd"/>
      <w:r w:rsidRPr="00EE6E90">
        <w:rPr>
          <w:color w:val="000000" w:themeColor="text1"/>
          <w:highlight w:val="red"/>
        </w:rPr>
        <w:t xml:space="preserve"> </w:t>
      </w:r>
      <w:proofErr w:type="spellStart"/>
      <w:r w:rsidRPr="00EE6E90">
        <w:rPr>
          <w:color w:val="000000" w:themeColor="text1"/>
          <w:highlight w:val="red"/>
        </w:rPr>
        <w:t>Kindersterblichkeitstatistik</w:t>
      </w:r>
      <w:proofErr w:type="spellEnd"/>
      <w:r>
        <w:t>, Deutschland auf Platz 1</w:t>
      </w:r>
      <w:r w:rsidR="00774160">
        <w:t xml:space="preserve">6 </w:t>
      </w:r>
      <w:bookmarkStart w:id="1" w:name="_GoBack"/>
      <w:bookmarkEnd w:id="1"/>
      <w:r>
        <w:t>(37:00)</w:t>
      </w:r>
    </w:p>
    <w:p w14:paraId="1C76A4A3" w14:textId="77777777" w:rsidR="00EE6E90" w:rsidRDefault="00EE6E90">
      <w:proofErr w:type="spellStart"/>
      <w:r>
        <w:t>Pävention</w:t>
      </w:r>
      <w:proofErr w:type="spellEnd"/>
    </w:p>
    <w:p w14:paraId="0E96CAF3" w14:textId="77777777" w:rsidR="00EE6E90" w:rsidRDefault="00EE6E90"/>
    <w:p w14:paraId="49F483F3" w14:textId="77777777" w:rsidR="00F2752A" w:rsidRDefault="00F2752A">
      <w:r>
        <w:t>-----</w:t>
      </w:r>
    </w:p>
    <w:p w14:paraId="4476D98B" w14:textId="77777777" w:rsidR="00F2752A" w:rsidRDefault="00F2752A">
      <w:r>
        <w:t>5 Forderungen</w:t>
      </w:r>
    </w:p>
    <w:p w14:paraId="1E84824A" w14:textId="77777777" w:rsidR="00F2752A" w:rsidRDefault="00F2752A">
      <w:pPr>
        <w:pBdr>
          <w:bottom w:val="single" w:sz="6" w:space="1" w:color="auto"/>
        </w:pBdr>
      </w:pPr>
      <w:r>
        <w:rPr>
          <w:rFonts w:ascii="Roboto" w:hAnsi="Roboto"/>
          <w:color w:val="030303"/>
          <w:sz w:val="21"/>
          <w:szCs w:val="21"/>
          <w:shd w:val="clear" w:color="auto" w:fill="F9F9F9"/>
        </w:rPr>
        <w:t>Gemeinsam mit der Care-</w:t>
      </w:r>
      <w:proofErr w:type="spellStart"/>
      <w:r>
        <w:rPr>
          <w:rFonts w:ascii="Roboto" w:hAnsi="Roboto"/>
          <w:color w:val="030303"/>
          <w:sz w:val="21"/>
          <w:szCs w:val="21"/>
          <w:shd w:val="clear" w:color="auto" w:fill="F9F9F9"/>
        </w:rPr>
        <w:t>for</w:t>
      </w:r>
      <w:proofErr w:type="spellEnd"/>
      <w:r>
        <w:rPr>
          <w:rFonts w:ascii="Roboto" w:hAnsi="Roboto"/>
          <w:color w:val="030303"/>
          <w:sz w:val="21"/>
          <w:szCs w:val="21"/>
          <w:shd w:val="clear" w:color="auto" w:fill="F9F9F9"/>
        </w:rPr>
        <w:t xml:space="preserve">-Rare </w:t>
      </w:r>
      <w:proofErr w:type="spellStart"/>
      <w:r>
        <w:rPr>
          <w:rFonts w:ascii="Roboto" w:hAnsi="Roboto"/>
          <w:color w:val="030303"/>
          <w:sz w:val="21"/>
          <w:szCs w:val="21"/>
          <w:shd w:val="clear" w:color="auto" w:fill="F9F9F9"/>
        </w:rPr>
        <w:t>Foundation</w:t>
      </w:r>
      <w:proofErr w:type="spellEnd"/>
      <w:r>
        <w:rPr>
          <w:rFonts w:ascii="Roboto" w:hAnsi="Roboto"/>
          <w:color w:val="030303"/>
          <w:sz w:val="21"/>
          <w:szCs w:val="21"/>
          <w:shd w:val="clear" w:color="auto" w:fill="F9F9F9"/>
        </w:rPr>
        <w:t>, dem Deutschen Kinderhilfswerk und der Stiftung Kindergesundheit fordern wir eine konsequentere Umsetzung des Kinderrechts auf Gesundheit (Art. 24 UN-Kinderrechtskonvention).</w:t>
      </w:r>
    </w:p>
    <w:p w14:paraId="5C870DB9" w14:textId="77777777" w:rsidR="00F2752A" w:rsidRDefault="00F2752A">
      <w:r>
        <w:t>Extras</w:t>
      </w:r>
    </w:p>
    <w:p w14:paraId="44265EEE" w14:textId="77777777" w:rsidR="00F2752A" w:rsidRDefault="00F2752A">
      <w:pPr>
        <w:pBdr>
          <w:bottom w:val="single" w:sz="6" w:space="1" w:color="auto"/>
        </w:pBdr>
      </w:pPr>
      <w:proofErr w:type="spellStart"/>
      <w:r>
        <w:t>Insta</w:t>
      </w:r>
      <w:proofErr w:type="spellEnd"/>
      <w:r>
        <w:t>-Star (Marie Nasemann)</w:t>
      </w:r>
    </w:p>
    <w:p w14:paraId="0F149972" w14:textId="77777777" w:rsidR="00513B18" w:rsidRDefault="00513B18">
      <w:r>
        <w:t>Überfüllte Kinderstationen</w:t>
      </w:r>
    </w:p>
    <w:p w14:paraId="244F5ABF" w14:textId="77777777" w:rsidR="00513B18" w:rsidRDefault="00513B18"/>
    <w:p w14:paraId="13590AEF" w14:textId="77777777" w:rsidR="00513B18" w:rsidRDefault="00513B18">
      <w:r>
        <w:t>Wir haben kein Bett frei, wir müssten Sie nach Cottbus…Berlin und Cottbus (Kilometer dazwischen)</w:t>
      </w:r>
      <w:r w:rsidR="00F2752A">
        <w:t xml:space="preserve"> Gleich </w:t>
      </w:r>
      <w:proofErr w:type="spellStart"/>
      <w:proofErr w:type="gramStart"/>
      <w:r w:rsidR="00F2752A">
        <w:t>zwei mal</w:t>
      </w:r>
      <w:proofErr w:type="spellEnd"/>
      <w:proofErr w:type="gramEnd"/>
      <w:r w:rsidR="00F2752A">
        <w:t xml:space="preserve"> innerhalb von </w:t>
      </w:r>
      <w:r>
        <w:t xml:space="preserve">drei Jahren musste ich als Mutter diese Erfahrung machen. </w:t>
      </w:r>
      <w:proofErr w:type="spellStart"/>
      <w:r>
        <w:t xml:space="preserve">Jedes </w:t>
      </w:r>
      <w:proofErr w:type="gramStart"/>
      <w:r>
        <w:t>mal</w:t>
      </w:r>
      <w:proofErr w:type="spellEnd"/>
      <w:proofErr w:type="gramEnd"/>
      <w:r>
        <w:t xml:space="preserve"> hatten wir Glück und es fand sich …Telefonieren, was viel Arbeit frisst.</w:t>
      </w:r>
      <w:r w:rsidR="004C0B03">
        <w:t xml:space="preserve"> </w:t>
      </w:r>
    </w:p>
    <w:p w14:paraId="5A05397B" w14:textId="77777777" w:rsidR="00513B18" w:rsidRDefault="00513B18">
      <w:r>
        <w:t>Besonders schwer trifft es RSV-Virus…</w:t>
      </w:r>
      <w:r w:rsidR="00871229">
        <w:t xml:space="preserve">Im Salon der </w:t>
      </w:r>
      <w:proofErr w:type="spellStart"/>
      <w:r w:rsidR="00871229">
        <w:t>Kinderrechre</w:t>
      </w:r>
      <w:proofErr w:type="spellEnd"/>
      <w:r w:rsidR="00871229">
        <w:t xml:space="preserve"> vom 08.</w:t>
      </w:r>
      <w:r w:rsidR="004C0B03">
        <w:t xml:space="preserve"> Februar berichtete der Kindera</w:t>
      </w:r>
      <w:r w:rsidR="00871229">
        <w:t>r</w:t>
      </w:r>
      <w:r w:rsidR="004C0B03">
        <w:t>z</w:t>
      </w:r>
      <w:r w:rsidR="00871229">
        <w:t>t von einem sch</w:t>
      </w:r>
      <w:r w:rsidR="004C0B03">
        <w:t>wierigen Fall. Kein Einzelfall.</w:t>
      </w:r>
    </w:p>
    <w:p w14:paraId="157B088A" w14:textId="77777777" w:rsidR="00871229" w:rsidRDefault="004C0B03">
      <w:r>
        <w:t>Zeitaufwand Beispiel</w:t>
      </w:r>
    </w:p>
    <w:p w14:paraId="2C035C58" w14:textId="77777777" w:rsidR="004C0B03" w:rsidRDefault="004C0B03">
      <w:r>
        <w:t xml:space="preserve">Der Versuch einem Kind einen Venenzugang zu legen, oder bei der </w:t>
      </w:r>
      <w:proofErr w:type="spellStart"/>
      <w:proofErr w:type="gramStart"/>
      <w:r>
        <w:t>Blutabnahme..</w:t>
      </w:r>
      <w:proofErr w:type="gramEnd"/>
      <w:r>
        <w:t>ein</w:t>
      </w:r>
      <w:proofErr w:type="spellEnd"/>
      <w:r>
        <w:t xml:space="preserve"> Arzt, zwei Pflegerinnen und ich halten das Kind fest.</w:t>
      </w:r>
    </w:p>
    <w:p w14:paraId="17FA5704" w14:textId="77777777" w:rsidR="004C0B03" w:rsidRDefault="004C0B03"/>
    <w:p w14:paraId="79E8ED05" w14:textId="77777777" w:rsidR="00513B18" w:rsidRDefault="00513B18">
      <w:r>
        <w:t>Bild Salon der Kinderrechte</w:t>
      </w:r>
    </w:p>
    <w:sectPr w:rsidR="00513B18">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gnieszka Szczepanska" w:date="2022-02-11T11:00:00Z" w:initials="AS">
    <w:p w14:paraId="1FFAAD99" w14:textId="77777777" w:rsidR="003C0053" w:rsidRDefault="003C0053">
      <w:pPr>
        <w:pStyle w:val="Kommentartext"/>
      </w:pPr>
      <w:r>
        <w:rPr>
          <w:rStyle w:val="Kommentarzeichen"/>
        </w:rPr>
        <w:annotationRef/>
      </w:r>
      <w:r>
        <w:t>Hier aktuelle Zahlen recherchieren</w:t>
      </w:r>
    </w:p>
    <w:p w14:paraId="6EE27A5B" w14:textId="77777777" w:rsidR="003C0053" w:rsidRDefault="003C0053">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E27A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logger Sans">
    <w:panose1 w:val="02000506030000020004"/>
    <w:charset w:val="00"/>
    <w:family w:val="auto"/>
    <w:pitch w:val="variable"/>
    <w:sig w:usb0="A000022F" w:usb1="5200606B" w:usb2="14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ieszka Szczepanska">
    <w15:presenceInfo w15:providerId="AD" w15:userId="S-1-5-21-835290198-3793979637-1386119315-4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A3"/>
    <w:rsid w:val="00281BA3"/>
    <w:rsid w:val="003C0053"/>
    <w:rsid w:val="004304EC"/>
    <w:rsid w:val="004C0B03"/>
    <w:rsid w:val="00513B18"/>
    <w:rsid w:val="006F5D39"/>
    <w:rsid w:val="00774160"/>
    <w:rsid w:val="00871229"/>
    <w:rsid w:val="00D87B2A"/>
    <w:rsid w:val="00EE6E90"/>
    <w:rsid w:val="00F27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5672"/>
  <w15:chartTrackingRefBased/>
  <w15:docId w15:val="{D96699B6-69B6-42DA-B9C7-BB4F9E6D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logger Sans" w:eastAsiaTheme="minorHAnsi" w:hAnsi="Blogger Sans"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C0053"/>
    <w:rPr>
      <w:sz w:val="16"/>
      <w:szCs w:val="16"/>
    </w:rPr>
  </w:style>
  <w:style w:type="paragraph" w:styleId="Kommentartext">
    <w:name w:val="annotation text"/>
    <w:basedOn w:val="Standard"/>
    <w:link w:val="KommentartextZchn"/>
    <w:uiPriority w:val="99"/>
    <w:semiHidden/>
    <w:unhideWhenUsed/>
    <w:rsid w:val="003C005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0053"/>
    <w:rPr>
      <w:sz w:val="20"/>
      <w:szCs w:val="20"/>
    </w:rPr>
  </w:style>
  <w:style w:type="paragraph" w:styleId="Kommentarthema">
    <w:name w:val="annotation subject"/>
    <w:basedOn w:val="Kommentartext"/>
    <w:next w:val="Kommentartext"/>
    <w:link w:val="KommentarthemaZchn"/>
    <w:uiPriority w:val="99"/>
    <w:semiHidden/>
    <w:unhideWhenUsed/>
    <w:rsid w:val="003C0053"/>
    <w:rPr>
      <w:b/>
      <w:bCs/>
    </w:rPr>
  </w:style>
  <w:style w:type="character" w:customStyle="1" w:styleId="KommentarthemaZchn">
    <w:name w:val="Kommentarthema Zchn"/>
    <w:basedOn w:val="KommentartextZchn"/>
    <w:link w:val="Kommentarthema"/>
    <w:uiPriority w:val="99"/>
    <w:semiHidden/>
    <w:rsid w:val="003C0053"/>
    <w:rPr>
      <w:b/>
      <w:bCs/>
      <w:sz w:val="20"/>
      <w:szCs w:val="20"/>
    </w:rPr>
  </w:style>
  <w:style w:type="paragraph" w:styleId="Sprechblasentext">
    <w:name w:val="Balloon Text"/>
    <w:basedOn w:val="Standard"/>
    <w:link w:val="SprechblasentextZchn"/>
    <w:uiPriority w:val="99"/>
    <w:semiHidden/>
    <w:unhideWhenUsed/>
    <w:rsid w:val="003C00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0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Szczepanska</dc:creator>
  <cp:keywords/>
  <dc:description/>
  <cp:lastModifiedBy>Agnieszka Szczepanska</cp:lastModifiedBy>
  <cp:revision>3</cp:revision>
  <dcterms:created xsi:type="dcterms:W3CDTF">2022-02-11T09:01:00Z</dcterms:created>
  <dcterms:modified xsi:type="dcterms:W3CDTF">2022-02-11T12:12:00Z</dcterms:modified>
</cp:coreProperties>
</file>